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3544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2E8F3545" w14:textId="621C9A54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8646DA">
        <w:rPr>
          <w:rFonts w:ascii="Arial" w:hAnsi="Arial" w:cs="Arial"/>
          <w:spacing w:val="-4"/>
        </w:rPr>
        <w:t>Tarım ve Orman İl</w:t>
      </w:r>
      <w:r w:rsidR="00CB35AD" w:rsidRPr="00CB35AD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985D8E">
        <w:rPr>
          <w:rFonts w:ascii="Arial" w:hAnsi="Arial" w:cs="Arial"/>
        </w:rPr>
        <w:t xml:space="preserve">Uyuşturucu ile Mücadele Eylem Planı </w:t>
      </w:r>
      <w:r w:rsidR="00F270C9">
        <w:rPr>
          <w:rFonts w:ascii="Arial" w:hAnsi="Arial" w:cs="Arial"/>
        </w:rPr>
        <w:t>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2E8F3546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2E8F3547" w14:textId="77777777"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Uyuşturucu ile mücadele eylem planı</w:t>
      </w:r>
      <w:r w:rsidR="004D4C4C">
        <w:rPr>
          <w:rFonts w:ascii="Arial" w:hAnsi="Arial" w:cs="Arial"/>
          <w:spacing w:val="-4"/>
        </w:rPr>
        <w:t xml:space="preserve">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2E8F3548" w14:textId="77777777"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14:paraId="2E8F3549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2E8F354A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2E8F354B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2E8F354C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2E8F354D" w14:textId="1D23C8A2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8646DA" w:rsidRPr="00CB35AD">
        <w:rPr>
          <w:rFonts w:ascii="Arial" w:hAnsi="Arial" w:cs="Arial"/>
          <w:spacing w:val="-2"/>
        </w:rPr>
        <w:t xml:space="preserve">tavsiyelerde </w:t>
      </w:r>
      <w:r w:rsidR="008646DA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2E8F354E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2E8F354F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2E8F3550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2E8F3551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2E8F355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2E8F355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2E8F3554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2E8F3555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2E8F3556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2E8F3557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2E8F3558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2E8F3559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2E8F355A" w14:textId="7B891DF9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8646DA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2E8F355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2E8F355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2E8F355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2E8F355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2E8F355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2E8F3560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2E8F356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2E8F356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2E8F356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2E8F356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2E8F356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2E8F3566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3569" w14:textId="77777777" w:rsidR="00AF4072" w:rsidRDefault="00AF4072" w:rsidP="006C7BAC">
      <w:r>
        <w:separator/>
      </w:r>
    </w:p>
  </w:endnote>
  <w:endnote w:type="continuationSeparator" w:id="0">
    <w:p w14:paraId="2E8F356A" w14:textId="77777777" w:rsidR="00AF4072" w:rsidRDefault="00AF407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D928" w14:textId="77777777" w:rsidR="008646DA" w:rsidRDefault="008646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2E8F357C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8F3578" w14:textId="060B53AB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8646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8F3579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8F357A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8F357B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2E8F357F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8F357D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8F357E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2E8F3584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8F3580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8F3581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8F3582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8F3583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2E8F3588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E8F3585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E8F3586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E8F3587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2E8F3589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94BE" w14:textId="77777777" w:rsidR="008646DA" w:rsidRDefault="008646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3567" w14:textId="77777777" w:rsidR="00AF4072" w:rsidRDefault="00AF4072" w:rsidP="006C7BAC">
      <w:r>
        <w:separator/>
      </w:r>
    </w:p>
  </w:footnote>
  <w:footnote w:type="continuationSeparator" w:id="0">
    <w:p w14:paraId="2E8F3568" w14:textId="77777777" w:rsidR="00AF4072" w:rsidRDefault="00AF407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637D" w14:textId="77777777" w:rsidR="008646DA" w:rsidRDefault="008646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2E8F356E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2E8F356B" w14:textId="353B4733" w:rsidR="00DC64B2" w:rsidRPr="007C4DA8" w:rsidRDefault="008646DA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5A91756" wp14:editId="56C741FC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2E8F356C" w14:textId="26E5B1F9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8646DA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2E8F356D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2E8F3572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2E8F356F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2E8F3570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2E8F3571" w14:textId="77777777" w:rsidR="00DC64B2" w:rsidRPr="007C4DA8" w:rsidRDefault="00985D8E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Uyuşturucu ile Mücadele Eylem Planı</w:t>
          </w:r>
          <w:r w:rsidR="007244AE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2E8F3576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2E8F3573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2E8F3574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2E8F3575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2E8F3577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7B4D" w14:textId="77777777" w:rsidR="008646DA" w:rsidRDefault="008646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646DA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35D51"/>
    <w:rsid w:val="00941BF9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F3544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9F0D7-A4C5-4ACB-919B-CDD0E5E945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10</cp:revision>
  <cp:lastPrinted>2011-10-03T10:35:00Z</cp:lastPrinted>
  <dcterms:created xsi:type="dcterms:W3CDTF">2018-02-24T19:48:00Z</dcterms:created>
  <dcterms:modified xsi:type="dcterms:W3CDTF">2024-10-23T07:17:00Z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