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663"/>
        <w:gridCol w:w="1847"/>
      </w:tblGrid>
      <w:tr w:rsidR="003D695F" w:rsidRPr="00C26713" w:rsidTr="00AB7D06">
        <w:trPr>
          <w:trHeight w:val="218"/>
        </w:trPr>
        <w:tc>
          <w:tcPr>
            <w:tcW w:w="1701" w:type="dxa"/>
            <w:vMerge w:val="restart"/>
          </w:tcPr>
          <w:p w:rsidR="003D695F" w:rsidRDefault="003D695F" w:rsidP="00AB7D06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95F" w:rsidRDefault="003D695F" w:rsidP="00AB7D06">
            <w:pPr>
              <w:pStyle w:val="Tabloerii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663" w:type="dxa"/>
            <w:vMerge w:val="restart"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 w:rsidRPr="002245D1">
              <w:rPr>
                <w:rFonts w:ascii="Arial" w:hAnsi="Arial" w:cs="Arial"/>
              </w:rPr>
              <w:t>İŞ AKIŞ ŞEMASI</w:t>
            </w:r>
          </w:p>
        </w:tc>
        <w:tc>
          <w:tcPr>
            <w:tcW w:w="1847" w:type="dxa"/>
          </w:tcPr>
          <w:p w:rsidR="003D695F" w:rsidRPr="00C26713" w:rsidRDefault="00316DA4" w:rsidP="00DE4E9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</w:t>
            </w:r>
            <w:r w:rsidR="003D695F">
              <w:rPr>
                <w:rFonts w:ascii="Arial" w:eastAsia="ArialMT" w:hAnsi="Arial" w:cs="Arial"/>
              </w:rPr>
              <w:t>No:</w:t>
            </w:r>
          </w:p>
        </w:tc>
      </w:tr>
      <w:tr w:rsidR="003D695F" w:rsidRPr="00C26713" w:rsidTr="00AB7D06">
        <w:trPr>
          <w:trHeight w:val="20"/>
        </w:trPr>
        <w:tc>
          <w:tcPr>
            <w:tcW w:w="1701" w:type="dxa"/>
            <w:vMerge/>
          </w:tcPr>
          <w:p w:rsidR="003D695F" w:rsidRDefault="003D695F" w:rsidP="00AB7D06">
            <w:pPr>
              <w:pStyle w:val="Tabloerii"/>
            </w:pPr>
          </w:p>
        </w:tc>
        <w:tc>
          <w:tcPr>
            <w:tcW w:w="6663" w:type="dxa"/>
            <w:vMerge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:rsidR="003D695F" w:rsidRPr="00C26713" w:rsidRDefault="00316DA4" w:rsidP="00DE4E9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 xml:space="preserve">   </w:t>
            </w:r>
            <w:r w:rsidR="003D695F">
              <w:rPr>
                <w:rFonts w:ascii="Arial" w:eastAsia="ArialMT" w:hAnsi="Arial" w:cs="ArialMT"/>
              </w:rPr>
              <w:t>İAŞ 0</w:t>
            </w:r>
            <w:r w:rsidR="00DE4E9B">
              <w:rPr>
                <w:rFonts w:ascii="Arial" w:eastAsia="ArialMT" w:hAnsi="Arial" w:cs="ArialMT"/>
              </w:rPr>
              <w:t>2/</w:t>
            </w:r>
            <w:r w:rsidR="00311307">
              <w:rPr>
                <w:rFonts w:ascii="Arial" w:eastAsia="ArialMT" w:hAnsi="Arial" w:cs="ArialMT"/>
              </w:rPr>
              <w:t>07</w:t>
            </w:r>
          </w:p>
        </w:tc>
      </w:tr>
      <w:tr w:rsidR="003D695F" w:rsidRPr="00C26713" w:rsidTr="00AB7D06">
        <w:trPr>
          <w:trHeight w:val="20"/>
        </w:trPr>
        <w:tc>
          <w:tcPr>
            <w:tcW w:w="1701" w:type="dxa"/>
            <w:vMerge/>
          </w:tcPr>
          <w:p w:rsidR="003D695F" w:rsidRDefault="003D695F" w:rsidP="00AB7D06">
            <w:pPr>
              <w:pStyle w:val="Tabloerii"/>
            </w:pPr>
          </w:p>
        </w:tc>
        <w:tc>
          <w:tcPr>
            <w:tcW w:w="6663" w:type="dxa"/>
            <w:vMerge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:rsidR="003D695F" w:rsidRPr="00C26713" w:rsidRDefault="00316DA4" w:rsidP="00DE4E9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</w:t>
            </w:r>
            <w:r w:rsidR="003D695F">
              <w:rPr>
                <w:rFonts w:ascii="Arial" w:eastAsia="ArialMT" w:hAnsi="Arial" w:cs="Arial"/>
              </w:rPr>
              <w:t>Tarih:</w:t>
            </w:r>
          </w:p>
        </w:tc>
      </w:tr>
      <w:tr w:rsidR="003D695F" w:rsidRPr="00C26713" w:rsidTr="00AB7D06">
        <w:trPr>
          <w:trHeight w:val="352"/>
        </w:trPr>
        <w:tc>
          <w:tcPr>
            <w:tcW w:w="1701" w:type="dxa"/>
            <w:vMerge/>
          </w:tcPr>
          <w:p w:rsidR="003D695F" w:rsidRDefault="003D695F" w:rsidP="00AB7D06">
            <w:pPr>
              <w:pStyle w:val="Tabloerii"/>
            </w:pPr>
          </w:p>
        </w:tc>
        <w:tc>
          <w:tcPr>
            <w:tcW w:w="6663" w:type="dxa"/>
            <w:vMerge/>
            <w:vAlign w:val="center"/>
          </w:tcPr>
          <w:p w:rsidR="003D695F" w:rsidRPr="002245D1" w:rsidRDefault="003D695F" w:rsidP="00AB7D06">
            <w:pPr>
              <w:pStyle w:val="Tabloerii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:rsidR="003D695F" w:rsidRPr="00C26713" w:rsidRDefault="004903F8" w:rsidP="00AB7D06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961B10">
              <w:rPr>
                <w:rFonts w:ascii="Arial" w:eastAsia="ArialMT" w:hAnsi="Arial" w:cs="ArialMT"/>
              </w:rPr>
              <w:t>6.02.2018</w:t>
            </w:r>
          </w:p>
        </w:tc>
      </w:tr>
      <w:tr w:rsidR="003D695F" w:rsidTr="00AB7D06">
        <w:tc>
          <w:tcPr>
            <w:tcW w:w="1701" w:type="dxa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8510" w:type="dxa"/>
            <w:gridSpan w:val="2"/>
          </w:tcPr>
          <w:p w:rsidR="003D695F" w:rsidRPr="007A04DA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GIDA VE YEM ŞUBE MÜDÜRLÜĞÜ</w:t>
            </w:r>
          </w:p>
        </w:tc>
      </w:tr>
      <w:tr w:rsidR="003D695F" w:rsidTr="00AB7D06">
        <w:tc>
          <w:tcPr>
            <w:tcW w:w="1701" w:type="dxa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8510" w:type="dxa"/>
            <w:gridSpan w:val="2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GTHB</w:t>
            </w:r>
            <w:r w:rsidR="00DE4E9B">
              <w:rPr>
                <w:rFonts w:ascii="Arial" w:hAnsi="Arial"/>
              </w:rPr>
              <w:t>.65</w:t>
            </w:r>
            <w:r>
              <w:rPr>
                <w:rFonts w:ascii="Arial" w:hAnsi="Arial"/>
              </w:rPr>
              <w:t>.İLM.</w:t>
            </w:r>
            <w:proofErr w:type="gramStart"/>
            <w:r>
              <w:rPr>
                <w:rFonts w:ascii="Arial" w:hAnsi="Arial"/>
              </w:rPr>
              <w:t>İKS</w:t>
            </w:r>
            <w:proofErr w:type="gramEnd"/>
            <w:r>
              <w:rPr>
                <w:rFonts w:ascii="Arial" w:hAnsi="Arial"/>
              </w:rPr>
              <w:t>.Ş</w:t>
            </w:r>
            <w:r w:rsidR="00DE4E9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MA.0</w:t>
            </w:r>
            <w:r w:rsidR="00DE4E9B">
              <w:rPr>
                <w:rFonts w:ascii="Arial" w:hAnsi="Arial"/>
              </w:rPr>
              <w:t>2/</w:t>
            </w:r>
            <w:r w:rsidR="00311307">
              <w:rPr>
                <w:rFonts w:ascii="Arial" w:hAnsi="Arial"/>
              </w:rPr>
              <w:t>07</w:t>
            </w:r>
          </w:p>
        </w:tc>
      </w:tr>
      <w:tr w:rsidR="003D695F" w:rsidRPr="006C139B" w:rsidTr="00AB7D06">
        <w:tc>
          <w:tcPr>
            <w:tcW w:w="1701" w:type="dxa"/>
          </w:tcPr>
          <w:p w:rsidR="003D695F" w:rsidRDefault="003D695F" w:rsidP="00AB7D0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8510" w:type="dxa"/>
            <w:gridSpan w:val="2"/>
          </w:tcPr>
          <w:p w:rsidR="003D695F" w:rsidRPr="006C139B" w:rsidRDefault="004766DD" w:rsidP="00AB7D06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SINIR TİCARETİ</w:t>
            </w:r>
          </w:p>
        </w:tc>
      </w:tr>
    </w:tbl>
    <w:p w:rsidR="00BD541C" w:rsidRDefault="004903F8" w:rsidP="003D695F">
      <w:r>
        <w:rPr>
          <w:noProof/>
        </w:rPr>
        <w:pict>
          <v:group id="_x0000_s1074" style="position:absolute;margin-left:195.05pt;margin-top:13.55pt;width:107.45pt;height:64.25pt;z-index:251702272;mso-wrap-distance-left:0;mso-wrap-distance-right:0;mso-position-horizontal-relative:text;mso-position-vertical-relative:text" coordorigin="731,86" coordsize="1586,1042">
            <o:lock v:ext="edit" text="t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75" type="#_x0000_t114" style="position:absolute;left:733;top:87;width:1584;height:1041;mso-wrap-style:none;v-text-anchor:middle" fillcolor="#e6e6ff" strokeweight=".26mm">
              <v:fill color2="#191900"/>
              <v:stroke joinstyle="roun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731;top:86;width:1585;height:836;v-text-anchor:middle" filled="f" stroked="f">
              <v:stroke joinstyle="round"/>
              <v:textbox style="mso-next-textbox:#_x0000_s1076;mso-rotate-with-shape:t" inset="0,0,0,0">
                <w:txbxContent>
                  <w:p w:rsidR="00BD541C" w:rsidRPr="00BD541C" w:rsidRDefault="00BD541C" w:rsidP="00BD541C">
                    <w:pPr>
                      <w:rPr>
                        <w:sz w:val="18"/>
                        <w:szCs w:val="18"/>
                      </w:rPr>
                    </w:pPr>
                    <w:r w:rsidRPr="00BD541C">
                      <w:rPr>
                        <w:sz w:val="18"/>
                        <w:szCs w:val="18"/>
                      </w:rPr>
                      <w:t>Firma GGBS ön bildir</w:t>
                    </w:r>
                    <w:r w:rsidR="002D01A7">
                      <w:rPr>
                        <w:sz w:val="18"/>
                        <w:szCs w:val="18"/>
                      </w:rPr>
                      <w:t>im işlemlerini gerçekleştirir.</w:t>
                    </w:r>
                  </w:p>
                </w:txbxContent>
              </v:textbox>
            </v:shape>
          </v:group>
        </w:pict>
      </w:r>
      <w:r>
        <w:pict>
          <v:group id="_x0000_s1026" style="position:absolute;margin-left:50.9pt;margin-top:13.5pt;width:107.45pt;height:64.25pt;z-index:251660288;mso-wrap-distance-left:0;mso-wrap-distance-right:0;mso-position-horizontal-relative:text;mso-position-vertical-relative:text" coordorigin="731,86" coordsize="1586,1042">
            <o:lock v:ext="edit" text="t"/>
            <v:shape id="_x0000_s1027" type="#_x0000_t114" style="position:absolute;left:733;top:87;width:1584;height:1041;mso-wrap-style:none;v-text-anchor:middle" fillcolor="#e6e6ff" strokeweight=".26mm">
              <v:fill color2="#191900"/>
              <v:stroke joinstyle="round"/>
            </v:shape>
            <v:shape id="_x0000_s1028" type="#_x0000_t202" style="position:absolute;left:731;top:86;width:1585;height:836;v-text-anchor:middle" filled="f" stroked="f">
              <v:stroke joinstyle="round"/>
              <v:textbox style="mso-next-textbox:#_x0000_s1028;mso-rotate-with-shape:t" inset="0,0,0,0">
                <w:txbxContent>
                  <w:p w:rsidR="003D695F" w:rsidRPr="00BD541C" w:rsidRDefault="00BD541C" w:rsidP="003D695F">
                    <w:pPr>
                      <w:jc w:val="center"/>
                      <w:rPr>
                        <w:rFonts w:ascii="Arial" w:hAnsi="Arial" w:cs="Tahoma"/>
                        <w:color w:val="000000"/>
                        <w:sz w:val="18"/>
                        <w:szCs w:val="18"/>
                      </w:rPr>
                    </w:pPr>
                    <w:r w:rsidRPr="00BD541C">
                      <w:rPr>
                        <w:rFonts w:ascii="Arial" w:hAnsi="Arial" w:cs="Tahoma"/>
                        <w:color w:val="000000"/>
                        <w:sz w:val="18"/>
                        <w:szCs w:val="18"/>
                      </w:rPr>
                      <w:t>Fi</w:t>
                    </w:r>
                    <w:r w:rsidR="002D01A7">
                      <w:rPr>
                        <w:rFonts w:ascii="Arial" w:hAnsi="Arial" w:cs="Tahoma"/>
                        <w:color w:val="000000"/>
                        <w:sz w:val="18"/>
                        <w:szCs w:val="18"/>
                      </w:rPr>
                      <w:t>rma GGBS Kayıt işlemi yapılır.</w:t>
                    </w:r>
                  </w:p>
                </w:txbxContent>
              </v:textbox>
            </v:shape>
          </v:group>
        </w:pict>
      </w:r>
    </w:p>
    <w:p w:rsidR="00BD541C" w:rsidRDefault="004903F8" w:rsidP="003D695F">
      <w:r>
        <w:rPr>
          <w:noProof/>
        </w:rPr>
        <w:pict>
          <v:shape id="_x0000_s1066" type="#_x0000_t202" style="position:absolute;margin-left:307.85pt;margin-top:14.8pt;width:27.55pt;height:16.15pt;z-index:251695104;mso-wrap-distance-left:9.05pt;mso-wrap-distance-right:9.05pt" fillcolor="#e6e6ff" strokecolor="red" strokeweight=".5pt">
            <v:fill color2="#191900"/>
            <v:stroke color2="aqua"/>
            <v:textbox style="mso-next-textbox:#_x0000_s1066" inset=".25pt,.25pt,.25pt,.25pt">
              <w:txbxContent>
                <w:p w:rsidR="001D7A07" w:rsidRPr="005D6A0E" w:rsidRDefault="001D7A07" w:rsidP="001D7A0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</w:p>
    <w:p w:rsidR="00BD541C" w:rsidRDefault="004903F8" w:rsidP="003D695F">
      <w:r>
        <w:rPr>
          <w:noProof/>
        </w:rPr>
        <w:pict>
          <v:line id="_x0000_s1077" style="position:absolute;z-index:251703296" from="117.3pt,20.8pt" to="117.3pt,39.1pt" strokecolor="#0047ff" strokeweight=".26mm">
            <v:stroke endarrow="block" color2="#ffb800" joinstyle="miter"/>
          </v:line>
        </w:pict>
      </w:r>
      <w:r>
        <w:pict>
          <v:shape id="_x0000_s1040" type="#_x0000_t202" style="position:absolute;margin-left:16.6pt;margin-top:.85pt;width:27.55pt;height:13.35pt;z-index:251672576;mso-wrap-distance-left:9.05pt;mso-wrap-distance-right:9.05pt" fillcolor="#e6e6ff" strokecolor="red" strokeweight=".5pt">
            <v:fill color2="#191900"/>
            <v:stroke color2="aqua"/>
            <v:textbox style="mso-next-textbox:#_x0000_s1040" inset=".25pt,.25pt,.25pt,.25pt">
              <w:txbxContent>
                <w:p w:rsidR="003D695F" w:rsidRPr="005D6A0E" w:rsidRDefault="00BD541C" w:rsidP="003D69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</w:t>
                  </w:r>
                  <w:r w:rsidR="003D695F">
                    <w:rPr>
                      <w:rFonts w:ascii="Arial" w:hAnsi="Arial"/>
                      <w:sz w:val="16"/>
                      <w:szCs w:val="16"/>
                    </w:rPr>
                    <w:t>-PR</w:t>
                  </w:r>
                </w:p>
              </w:txbxContent>
            </v:textbox>
          </v:shape>
        </w:pict>
      </w:r>
    </w:p>
    <w:p w:rsidR="00BD541C" w:rsidRDefault="004903F8" w:rsidP="003D695F">
      <w:r>
        <w:pict>
          <v:shape id="_x0000_s1030" type="#_x0000_t202" style="position:absolute;margin-left:102.6pt;margin-top:17.5pt;width:175.95pt;height:55.75pt;z-index:251662336;mso-wrap-distance-left:9.05pt;mso-wrap-distance-right:9.05pt" fillcolor="#e6e6ff" strokeweight=".5pt">
            <v:fill color2="#191900"/>
            <v:textbox style="mso-next-textbox:#_x0000_s1030" inset=".25pt,.25pt,.25pt,.25pt">
              <w:txbxContent>
                <w:p w:rsidR="00961B10" w:rsidRDefault="00BD541C" w:rsidP="003D695F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 w:rsidRPr="00BD541C">
                    <w:rPr>
                      <w:rFonts w:ascii="Arial" w:eastAsia="ArialMT" w:hAnsi="Arial" w:cs="ArialMT"/>
                      <w:sz w:val="18"/>
                      <w:szCs w:val="18"/>
                    </w:rPr>
                    <w:t>İl Müdürlüğü’</w:t>
                  </w:r>
                  <w:r w:rsidR="002D01A7">
                    <w:rPr>
                      <w:rFonts w:ascii="Arial" w:eastAsia="ArialMT" w:hAnsi="Arial" w:cs="ArialMT"/>
                      <w:sz w:val="18"/>
                      <w:szCs w:val="18"/>
                    </w:rPr>
                    <w:t>nce Ürün bildirimi onaylanır.</w:t>
                  </w:r>
                  <w:r w:rsidR="003D695F" w:rsidRPr="00BD541C">
                    <w:rPr>
                      <w:rFonts w:ascii="Arial" w:eastAsia="ArialMT" w:hAnsi="Arial" w:cs="ArialMT"/>
                      <w:sz w:val="18"/>
                      <w:szCs w:val="18"/>
                    </w:rPr>
                    <w:t xml:space="preserve"> </w:t>
                  </w:r>
                </w:p>
                <w:p w:rsidR="003D695F" w:rsidRPr="00BD541C" w:rsidRDefault="00961B10" w:rsidP="003D695F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 xml:space="preserve">( </w:t>
                  </w:r>
                  <w:r w:rsidRPr="00961B10">
                    <w:rPr>
                      <w:rFonts w:ascii="Arial" w:eastAsia="ArialMT" w:hAnsi="Arial" w:cs="ArialMT"/>
                      <w:sz w:val="18"/>
                      <w:szCs w:val="18"/>
                    </w:rPr>
                    <w:t>Hangi il müdürlüğünce havale edilmişse onayı beklenir</w:t>
                  </w: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.)</w:t>
                  </w:r>
                </w:p>
              </w:txbxContent>
            </v:textbox>
          </v:shape>
        </w:pict>
      </w:r>
      <w:r>
        <w:pict>
          <v:line id="_x0000_s1032" style="position:absolute;z-index:251664384" from="238.8pt,1.5pt" to="238.8pt,13.7pt" strokecolor="#0047ff" strokeweight=".26mm">
            <v:stroke endarrow="block" color2="#ffb800" joinstyle="miter"/>
          </v:line>
        </w:pict>
      </w:r>
    </w:p>
    <w:p w:rsidR="00BD541C" w:rsidRDefault="00BD541C" w:rsidP="003D695F"/>
    <w:p w:rsidR="00961B10" w:rsidRDefault="00961B10" w:rsidP="003D695F"/>
    <w:p w:rsidR="00961B10" w:rsidRDefault="004903F8" w:rsidP="003D695F">
      <w:r>
        <w:rPr>
          <w:noProof/>
        </w:rPr>
        <w:pict>
          <v:line id="_x0000_s1078" style="position:absolute;z-index:251704320" from="188.1pt,5.2pt" to="188.1pt,22.25pt" strokecolor="#0047ff" strokeweight=".26mm">
            <v:stroke endarrow="block" color2="#ffb800" joinstyle="miter"/>
          </v:line>
        </w:pict>
      </w:r>
    </w:p>
    <w:p w:rsidR="00BD541C" w:rsidRDefault="004903F8" w:rsidP="003D695F">
      <w:r>
        <w:rPr>
          <w:noProof/>
        </w:rPr>
        <w:pict>
          <v:shape id="_x0000_s1079" type="#_x0000_t202" style="position:absolute;margin-left:102.6pt;margin-top:3.75pt;width:162.85pt;height:32.55pt;z-index:251705344;mso-wrap-distance-left:9.05pt;mso-wrap-distance-right:9.05pt" fillcolor="#e6e6ff" strokeweight=".5pt">
            <v:fill color2="#191900"/>
            <v:textbox style="mso-next-textbox:#_x0000_s1079" inset=".25pt,.25pt,.25pt,.25pt">
              <w:txbxContent>
                <w:p w:rsidR="00BD541C" w:rsidRPr="00BD541C" w:rsidRDefault="002D01A7" w:rsidP="00BD541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>Sevkiyat Bildirimi onaylanır.</w:t>
                  </w:r>
                </w:p>
              </w:txbxContent>
            </v:textbox>
          </v:shape>
        </w:pict>
      </w:r>
    </w:p>
    <w:p w:rsidR="00BD541C" w:rsidRDefault="004903F8" w:rsidP="003D695F">
      <w:r>
        <w:rPr>
          <w:rFonts w:ascii="Arial" w:hAnsi="Arial"/>
          <w:noProof/>
          <w:sz w:val="16"/>
          <w:szCs w:val="16"/>
        </w:rPr>
        <w:pict>
          <v:line id="_x0000_s1047" style="position:absolute;flip:x;z-index:251679744" from="186.8pt,13.8pt" to="186.8pt,47.5pt" strokecolor="#0047ff" strokeweight=".26mm">
            <v:stroke endarrow="block" color2="#ffb800" joinstyle="miter"/>
          </v:line>
        </w:pict>
      </w:r>
    </w:p>
    <w:p w:rsidR="00961B10" w:rsidRDefault="004903F8" w:rsidP="003D695F">
      <w:r>
        <w:rPr>
          <w:rFonts w:ascii="Arial" w:hAnsi="Arial"/>
          <w:noProof/>
          <w:sz w:val="16"/>
          <w:szCs w:val="16"/>
        </w:rPr>
        <w:pict>
          <v:group id="_x0000_s1048" style="position:absolute;margin-left:126.4pt;margin-top:23.55pt;width:87.95pt;height:46.3pt;z-index:251680768;mso-wrap-distance-left:0;mso-wrap-distance-right:0" coordorigin="731,86" coordsize="1586,1042">
            <o:lock v:ext="edit" text="t"/>
            <v:shape id="_x0000_s1049" type="#_x0000_t114" style="position:absolute;left:733;top:87;width:1584;height:1041;mso-wrap-style:none;v-text-anchor:middle" fillcolor="#e6e6ff" strokeweight=".26mm">
              <v:fill color2="#191900"/>
              <v:stroke joinstyle="round"/>
            </v:shape>
            <v:shape id="_x0000_s1050" type="#_x0000_t202" style="position:absolute;left:731;top:86;width:1585;height:836;v-text-anchor:middle" filled="f" stroked="f">
              <v:stroke joinstyle="round"/>
              <v:textbox style="mso-next-textbox:#_x0000_s1050;mso-rotate-with-shape:t" inset="0,0,0,0">
                <w:txbxContent>
                  <w:p w:rsidR="003D695F" w:rsidRDefault="003D695F" w:rsidP="003D695F">
                    <w:pPr>
                      <w:rPr>
                        <w:rFonts w:ascii="Arial" w:hAnsi="Arial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ar-SA"/>
                      </w:rPr>
                      <w:t xml:space="preserve"> </w:t>
                    </w:r>
                    <w:r w:rsidR="00BD541C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ar-SA"/>
                      </w:rPr>
                      <w:t xml:space="preserve">   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ar-SA"/>
                      </w:rPr>
                      <w:t>Numune</w:t>
                    </w:r>
                    <w:r w:rsidR="00497103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ar-SA"/>
                      </w:rPr>
                      <w:t xml:space="preserve"> alma iş akışı</w:t>
                    </w:r>
                  </w:p>
                </w:txbxContent>
              </v:textbox>
            </v:shape>
          </v:group>
        </w:pict>
      </w:r>
    </w:p>
    <w:p w:rsidR="00961B10" w:rsidRDefault="004903F8" w:rsidP="00961B10">
      <w:pPr>
        <w:tabs>
          <w:tab w:val="left" w:pos="4303"/>
        </w:tabs>
      </w:pPr>
      <w:r>
        <w:rPr>
          <w:noProof/>
        </w:rPr>
        <w:pict>
          <v:group id="_x0000_s1081" style="position:absolute;margin-left:269.3pt;margin-top:2.3pt;width:98.55pt;height:37.6pt;z-index:251707392;mso-wrap-distance-left:0;mso-wrap-distance-right:0" coordorigin="731,86" coordsize="1586,1042">
            <o:lock v:ext="edit" text="t"/>
            <v:shape id="_x0000_s1082" type="#_x0000_t114" style="position:absolute;left:733;top:87;width:1584;height:1041;mso-wrap-style:none;v-text-anchor:middle" fillcolor="#e6e6ff" strokeweight=".26mm">
              <v:fill color2="#191900"/>
              <v:stroke joinstyle="round"/>
            </v:shape>
            <v:shape id="_x0000_s1083" type="#_x0000_t202" style="position:absolute;left:731;top:86;width:1585;height:836;v-text-anchor:middle" filled="f" stroked="f">
              <v:stroke joinstyle="round"/>
              <v:textbox style="mso-next-textbox:#_x0000_s1083;mso-rotate-with-shape:t" inset="0,0,0,0">
                <w:txbxContent>
                  <w:p w:rsidR="00BD541C" w:rsidRDefault="00BD541C" w:rsidP="00BD541C">
                    <w:pPr>
                      <w:rPr>
                        <w:rFonts w:ascii="Arial" w:hAnsi="Arial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ar-SA"/>
                      </w:rPr>
                      <w:t xml:space="preserve">    </w:t>
                    </w:r>
                    <w:r w:rsidR="002D01A7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ar-SA"/>
                      </w:rPr>
                      <w:t>Sistem girişi yapılır.</w:t>
                    </w:r>
                  </w:p>
                </w:txbxContent>
              </v:textbox>
            </v:shape>
          </v:group>
        </w:pict>
      </w:r>
      <w:r>
        <w:pict>
          <v:line id="_x0000_s1029" style="position:absolute;z-index:251661312" from="216.95pt,18.5pt" to="256.3pt,18.5pt" strokecolor="#0047ff" strokeweight=".26mm">
            <v:stroke endarrow="block" color2="#ffb800" joinstyle="miter"/>
          </v:line>
        </w:pict>
      </w:r>
      <w:r w:rsidR="00961B10">
        <w:rPr>
          <w:rFonts w:ascii="Arial" w:hAnsi="Arial"/>
          <w:noProof/>
          <w:sz w:val="16"/>
          <w:szCs w:val="16"/>
        </w:rPr>
        <w:t xml:space="preserve"> </w:t>
      </w:r>
    </w:p>
    <w:p w:rsidR="00961B10" w:rsidRDefault="00961B10" w:rsidP="003D695F"/>
    <w:p w:rsidR="00BD541C" w:rsidRDefault="004903F8" w:rsidP="003D695F">
      <w:r>
        <w:rPr>
          <w:noProof/>
        </w:rPr>
        <w:pict>
          <v:line id="_x0000_s1080" style="position:absolute;flip:x;z-index:251706368" from="186.8pt,1.85pt" to="186.8pt,24.2pt" strokecolor="#0047ff" strokeweight=".26mm">
            <v:stroke endarrow="block" color2="#ffb800" joinstyle="miter"/>
          </v:line>
        </w:pict>
      </w:r>
    </w:p>
    <w:p w:rsidR="00BD541C" w:rsidRDefault="004903F8" w:rsidP="003D695F">
      <w:r>
        <w:rPr>
          <w:noProof/>
        </w:rPr>
        <w:pict>
          <v:shape id="_x0000_s1084" type="#_x0000_t202" style="position:absolute;margin-left:109.35pt;margin-top:15.25pt;width:162.85pt;height:29.65pt;z-index:251708416;mso-wrap-distance-left:9.05pt;mso-wrap-distance-right:9.05pt" fillcolor="#e6e6ff" strokeweight=".5pt">
            <v:fill color2="#191900"/>
            <v:textbox style="mso-next-textbox:#_x0000_s1084" inset=".25pt,.25pt,.25pt,.25pt">
              <w:txbxContent>
                <w:p w:rsidR="00BD541C" w:rsidRPr="00BD541C" w:rsidRDefault="00BD541C" w:rsidP="00BD541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8"/>
                      <w:szCs w:val="18"/>
                    </w:rPr>
                  </w:pP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 xml:space="preserve">Laboratuardan çıkan analiz </w:t>
                  </w:r>
                  <w:r w:rsidR="002D01A7">
                    <w:rPr>
                      <w:rFonts w:ascii="Arial" w:eastAsia="ArialMT" w:hAnsi="Arial" w:cs="ArialMT"/>
                      <w:sz w:val="18"/>
                      <w:szCs w:val="18"/>
                    </w:rPr>
                    <w:t>raporu değerlendirmesi yapılır.</w:t>
                  </w:r>
                  <w:r>
                    <w:rPr>
                      <w:rFonts w:ascii="Arial" w:eastAsia="ArialMT" w:hAnsi="Arial" w:cs="ArialMT"/>
                      <w:sz w:val="18"/>
                      <w:szCs w:val="18"/>
                    </w:rPr>
                    <w:t xml:space="preserve"> (GGBS)</w:t>
                  </w:r>
                  <w:r w:rsidRPr="00BD541C">
                    <w:rPr>
                      <w:rFonts w:ascii="Arial" w:eastAsia="ArialMT" w:hAnsi="Arial" w:cs="ArialMT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BD541C" w:rsidRDefault="00BD541C" w:rsidP="003D695F"/>
    <w:p w:rsidR="00961B10" w:rsidRDefault="004903F8" w:rsidP="003D695F">
      <w:r>
        <w:rPr>
          <w:noProof/>
        </w:rPr>
        <w:pict>
          <v:line id="_x0000_s1085" style="position:absolute;flip:x;z-index:251709440" from="185.45pt,3.65pt" to="185.45pt,33.2pt" strokecolor="#0047ff" strokeweight=".26mm">
            <v:stroke endarrow="block" color2="#ffb800" joinstyle="miter"/>
          </v:line>
        </w:pict>
      </w:r>
    </w:p>
    <w:p w:rsidR="00BD541C" w:rsidRDefault="004903F8" w:rsidP="003D695F">
      <w:r>
        <w:rPr>
          <w:rFonts w:ascii="Arial" w:hAnsi="Arial"/>
          <w:noProof/>
          <w:sz w:val="16"/>
          <w:szCs w:val="1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1" type="#_x0000_t4" style="position:absolute;margin-left:102.6pt;margin-top:14.55pt;width:154.65pt;height:72.45pt;z-index:251673600;mso-wrap-style:none;v-text-anchor:middle" fillcolor="#e6e6ff">
            <v:fill color2="#191900"/>
            <v:stroke endarrow="block" joinstyle="round"/>
            <v:path arrowok="t"/>
            <v:textbox style="mso-next-textbox:#_x0000_s1041;mso-rotate-with-shape:t" inset="0,0,0,0">
              <w:txbxContent>
                <w:p w:rsidR="003D695F" w:rsidRPr="003400AF" w:rsidRDefault="003D695F" w:rsidP="003D69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Uygunsuzluk var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mı ?</w:t>
                  </w:r>
                  <w:proofErr w:type="gramEnd"/>
                </w:p>
              </w:txbxContent>
            </v:textbox>
          </v:shape>
        </w:pict>
      </w:r>
    </w:p>
    <w:p w:rsidR="00BD541C" w:rsidRDefault="004903F8" w:rsidP="003D695F">
      <w:r>
        <w:rPr>
          <w:rFonts w:ascii="Arial" w:hAnsi="Arial"/>
          <w:noProof/>
          <w:sz w:val="16"/>
          <w:szCs w:val="16"/>
        </w:rPr>
        <w:pict>
          <v:line id="_x0000_s1086" style="position:absolute;flip:x;z-index:251710464" from="323.3pt,25.2pt" to="323.75pt,70.1pt" strokecolor="#0047ff" strokeweight=".26mm">
            <v:stroke endarrow="block" color2="#ffb800" joinstyle="miter"/>
          </v:line>
        </w:pict>
      </w:r>
    </w:p>
    <w:p w:rsidR="00BD541C" w:rsidRDefault="004903F8" w:rsidP="003D695F">
      <w:r>
        <w:rPr>
          <w:noProof/>
        </w:rPr>
        <w:pict>
          <v:line id="_x0000_s1044" style="position:absolute;z-index:251676672" from="48.65pt,1.1pt" to="48.65pt,47.35pt" strokecolor="#0047ff" strokeweight=".26mm">
            <v:stroke endarrow="block" color2="#ffb800" joinstyle="miter"/>
          </v:line>
        </w:pict>
      </w:r>
      <w:r>
        <w:rPr>
          <w:rFonts w:ascii="Arial" w:hAnsi="Arial"/>
          <w:noProof/>
          <w:sz w:val="16"/>
          <w:szCs w:val="16"/>
        </w:rPr>
        <w:pict>
          <v:line id="_x0000_s1042" style="position:absolute;flip:y;z-index:251674624" from="255pt,.35pt" to="323.3pt,.35pt" strokecolor="#0047ff" strokeweight=".26mm">
            <v:stroke color2="#ffb800" joinstyle="miter"/>
          </v:line>
        </w:pict>
      </w:r>
      <w:r>
        <w:rPr>
          <w:noProof/>
        </w:rPr>
        <w:pict>
          <v:line id="_x0000_s1046" style="position:absolute;flip:x y;z-index:251678720" from="48.65pt,.35pt" to="102.6pt,1.1pt" strokecolor="#0047ff" strokeweight=".26mm">
            <v:stroke color2="#ffb800" joinstyle="miter"/>
          </v:line>
        </w:pict>
      </w:r>
      <w:r w:rsidR="00BD541C">
        <w:t xml:space="preserve">                           Evet                                                                          Hayır</w:t>
      </w:r>
    </w:p>
    <w:p w:rsidR="003D695F" w:rsidRDefault="004903F8" w:rsidP="003D695F">
      <w:r>
        <w:rPr>
          <w:noProof/>
        </w:rPr>
        <w:pict>
          <v:shape id="_x0000_s1087" type="#_x0000_t202" style="position:absolute;margin-left:265.45pt;margin-top:21.9pt;width:119.35pt;height:26.95pt;z-index:251711488;mso-wrap-distance-left:9.05pt;mso-wrap-distance-right:9.05pt" fillcolor="#e6e6ff" strokeweight=".5pt">
            <v:fill color2="#191900"/>
            <v:textbox style="mso-next-textbox:#_x0000_s1087" inset=".25pt,.25pt,.25pt,.25pt">
              <w:txbxContent>
                <w:p w:rsidR="00BD541C" w:rsidRDefault="002D01A7" w:rsidP="00BD541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Ürün serbest dolaşıma açılır.</w:t>
                  </w:r>
                  <w:r w:rsidR="00BD541C"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3D695F">
        <w:rPr>
          <w:rFonts w:ascii="Arial" w:hAnsi="Arial"/>
          <w:sz w:val="16"/>
          <w:szCs w:val="16"/>
        </w:rPr>
        <w:t xml:space="preserve"> </w:t>
      </w:r>
      <w:r w:rsidR="003D695F">
        <w:t xml:space="preserve">                                                                                                                                                        </w:t>
      </w:r>
    </w:p>
    <w:p w:rsidR="003D695F" w:rsidRDefault="004903F8" w:rsidP="003D695F">
      <w:pPr>
        <w:rPr>
          <w:rFonts w:ascii="Arial" w:hAnsi="Arial"/>
          <w:sz w:val="16"/>
          <w:szCs w:val="16"/>
        </w:rPr>
      </w:pPr>
      <w:r>
        <w:rPr>
          <w:noProof/>
        </w:rPr>
        <w:pict>
          <v:shape id="_x0000_s1043" type="#_x0000_t202" style="position:absolute;margin-left:8.45pt;margin-top:.4pt;width:119.35pt;height:25.6pt;z-index:251675648;mso-wrap-distance-left:9.05pt;mso-wrap-distance-right:9.05pt" fillcolor="#e6e6ff" strokeweight=".5pt">
            <v:fill color2="#191900"/>
            <v:textbox style="mso-next-textbox:#_x0000_s1043" inset=".25pt,.25pt,.25pt,.25pt">
              <w:txbxContent>
                <w:p w:rsidR="003D695F" w:rsidRDefault="002D01A7" w:rsidP="00BD541C">
                  <w:pPr>
                    <w:autoSpaceDE w:val="0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Ürün </w:t>
                  </w:r>
                  <w:proofErr w:type="spellStart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red</w:t>
                  </w:r>
                  <w:proofErr w:type="spellEnd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edilir.</w:t>
                  </w:r>
                </w:p>
              </w:txbxContent>
            </v:textbox>
          </v:shape>
        </w:pict>
      </w:r>
      <w:r w:rsidR="003D695F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</w:t>
      </w:r>
    </w:p>
    <w:p w:rsidR="00BD541C" w:rsidRDefault="004903F8" w:rsidP="003D695F">
      <w:r>
        <w:rPr>
          <w:noProof/>
        </w:rPr>
        <w:pict>
          <v:line id="_x0000_s1088" style="position:absolute;z-index:251712512" from="50.85pt,7.45pt" to="50.9pt,29.95pt" strokecolor="#0047ff" strokeweight=".26mm">
            <v:stroke color2="#ffb800" joinstyle="miter"/>
          </v:line>
        </w:pict>
      </w:r>
      <w:r>
        <w:rPr>
          <w:noProof/>
        </w:rPr>
        <w:pict>
          <v:line id="_x0000_s1045" style="position:absolute;z-index:251677696" from="324.55pt,4.1pt" to="324.6pt,26.6pt" strokecolor="#0047ff" strokeweight=".26mm">
            <v:stroke color2="#ffb800" joinstyle="miter"/>
          </v:line>
        </w:pict>
      </w:r>
      <w:r w:rsidR="003D695F">
        <w:t xml:space="preserve">  </w:t>
      </w:r>
    </w:p>
    <w:p w:rsidR="00BD541C" w:rsidRDefault="004903F8" w:rsidP="003D695F">
      <w:r>
        <w:rPr>
          <w:noProof/>
        </w:rPr>
        <w:pict>
          <v:shape id="_x0000_s1089" style="position:absolute;margin-left:32.9pt;margin-top:0;width:32.25pt;height:6.9pt;z-index:25171353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36" style="position:absolute;margin-left:303.15pt;margin-top:0;width:32.25pt;height:6.9pt;z-index:251668480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BD541C" w:rsidRDefault="00BD541C" w:rsidP="003D695F"/>
    <w:p w:rsidR="00BD541C" w:rsidRDefault="00BD541C" w:rsidP="003D695F"/>
    <w:sectPr w:rsidR="00BD541C" w:rsidSect="00751186">
      <w:pgSz w:w="11905" w:h="16837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695F"/>
    <w:rsid w:val="000B47CD"/>
    <w:rsid w:val="000C029C"/>
    <w:rsid w:val="000D0BFF"/>
    <w:rsid w:val="001D7A07"/>
    <w:rsid w:val="002D01A7"/>
    <w:rsid w:val="002E71EE"/>
    <w:rsid w:val="00311307"/>
    <w:rsid w:val="00316DA4"/>
    <w:rsid w:val="003501DE"/>
    <w:rsid w:val="003D695F"/>
    <w:rsid w:val="004636BE"/>
    <w:rsid w:val="004766DD"/>
    <w:rsid w:val="004903F8"/>
    <w:rsid w:val="00497103"/>
    <w:rsid w:val="005618C0"/>
    <w:rsid w:val="00577DC9"/>
    <w:rsid w:val="005F60D0"/>
    <w:rsid w:val="006919C8"/>
    <w:rsid w:val="00751186"/>
    <w:rsid w:val="0076624F"/>
    <w:rsid w:val="00770316"/>
    <w:rsid w:val="00961B10"/>
    <w:rsid w:val="009F2AC2"/>
    <w:rsid w:val="00AA3E5A"/>
    <w:rsid w:val="00B529F3"/>
    <w:rsid w:val="00B576E3"/>
    <w:rsid w:val="00BD541C"/>
    <w:rsid w:val="00C26CCA"/>
    <w:rsid w:val="00C901FF"/>
    <w:rsid w:val="00DE4E9B"/>
    <w:rsid w:val="00E37AE3"/>
    <w:rsid w:val="00E53B85"/>
    <w:rsid w:val="00E67086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5:docId w15:val="{26A3BEE5-CBB6-4627-83D3-26152437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3D695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D695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D695F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2019-03-09T06:59:40+00:00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0B466-B147-43F5-99A1-773C0D5D146E}"/>
</file>

<file path=customXml/itemProps2.xml><?xml version="1.0" encoding="utf-8"?>
<ds:datastoreItem xmlns:ds="http://schemas.openxmlformats.org/officeDocument/2006/customXml" ds:itemID="{A52FA742-4077-4717-A01D-6A42A9653542}"/>
</file>

<file path=customXml/itemProps3.xml><?xml version="1.0" encoding="utf-8"?>
<ds:datastoreItem xmlns:ds="http://schemas.openxmlformats.org/officeDocument/2006/customXml" ds:itemID="{F14084C5-FCE0-480E-A0C8-F6C98C35A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17</cp:revision>
  <cp:lastPrinted>2015-08-17T08:21:00Z</cp:lastPrinted>
  <dcterms:created xsi:type="dcterms:W3CDTF">2013-07-31T07:05:00Z</dcterms:created>
  <dcterms:modified xsi:type="dcterms:W3CDTF">2018-02-22T13:00:00Z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