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B0" w:rsidRDefault="00D17B66" w:rsidP="00D17B6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17B66">
        <w:rPr>
          <w:rFonts w:ascii="Times New Roman" w:hAnsi="Times New Roman" w:cs="Times New Roman"/>
          <w:b/>
          <w:sz w:val="30"/>
          <w:szCs w:val="30"/>
        </w:rPr>
        <w:t>T.C TARIMVE ORMAN BAKANLIĞI</w:t>
      </w:r>
    </w:p>
    <w:p w:rsidR="00D17B66" w:rsidRDefault="00D17B66" w:rsidP="00D17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>YOLCU BERABERİNDE SAHİPLİ KEDİ VE KÖPEKLERİN YURT DIŞINA ÇIKIŞLARINDA VETERİNER SAĞLIK SERTİFİKASI DÜZNLENMESİ İÇİN GEREKLİ EVRAKLAR VE ŞARTLAR</w:t>
      </w: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>• Türkiye’den yurt dışına seyahat eden evcil hayvanların mikroçip takılmış olması zorunludur.</w:t>
      </w: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>• Avrupa Birliği üyesi ülkelere ve</w:t>
      </w:r>
      <w:bookmarkStart w:id="0" w:name="_GoBack"/>
      <w:bookmarkEnd w:id="0"/>
      <w:r w:rsidRPr="00D17B66">
        <w:rPr>
          <w:rFonts w:ascii="Times New Roman" w:hAnsi="Times New Roman" w:cs="Times New Roman"/>
          <w:b/>
          <w:sz w:val="24"/>
          <w:szCs w:val="24"/>
        </w:rPr>
        <w:t xml:space="preserve"> Kıbrıs’a seyahat edecek kedi ve köpekler için, yetkili bir laboratuvar tarafından düzenlenmiş ve kuduz antikor </w:t>
      </w:r>
      <w:proofErr w:type="spellStart"/>
      <w:r w:rsidRPr="00D17B66">
        <w:rPr>
          <w:rFonts w:ascii="Times New Roman" w:hAnsi="Times New Roman" w:cs="Times New Roman"/>
          <w:b/>
          <w:sz w:val="24"/>
          <w:szCs w:val="24"/>
        </w:rPr>
        <w:t>titrasyon</w:t>
      </w:r>
      <w:proofErr w:type="spellEnd"/>
      <w:r w:rsidRPr="00D17B66">
        <w:rPr>
          <w:rFonts w:ascii="Times New Roman" w:hAnsi="Times New Roman" w:cs="Times New Roman"/>
          <w:b/>
          <w:sz w:val="24"/>
          <w:szCs w:val="24"/>
        </w:rPr>
        <w:t xml:space="preserve"> testi sonucunu içeren bir laboratuvar raporu gereklidir. Ayrıca, kuduz antikor </w:t>
      </w:r>
      <w:proofErr w:type="spellStart"/>
      <w:r w:rsidRPr="00D17B66">
        <w:rPr>
          <w:rFonts w:ascii="Times New Roman" w:hAnsi="Times New Roman" w:cs="Times New Roman"/>
          <w:b/>
          <w:sz w:val="24"/>
          <w:szCs w:val="24"/>
        </w:rPr>
        <w:t>titrasyon</w:t>
      </w:r>
      <w:proofErr w:type="spellEnd"/>
      <w:r w:rsidRPr="00D17B66">
        <w:rPr>
          <w:rFonts w:ascii="Times New Roman" w:hAnsi="Times New Roman" w:cs="Times New Roman"/>
          <w:b/>
          <w:sz w:val="24"/>
          <w:szCs w:val="24"/>
        </w:rPr>
        <w:t xml:space="preserve"> değeri 0.5 IU/ml’nin üzerinde olmalıdır.</w:t>
      </w: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 xml:space="preserve">• Bunun yanı sıra, Avrupa Birliği üyesi olmasa bile bazı ülkeler kuduz antikor </w:t>
      </w:r>
      <w:proofErr w:type="spellStart"/>
      <w:r w:rsidRPr="00D17B66">
        <w:rPr>
          <w:rFonts w:ascii="Times New Roman" w:hAnsi="Times New Roman" w:cs="Times New Roman"/>
          <w:b/>
          <w:sz w:val="24"/>
          <w:szCs w:val="24"/>
        </w:rPr>
        <w:t>titrasyon</w:t>
      </w:r>
      <w:proofErr w:type="spellEnd"/>
      <w:r w:rsidRPr="00D17B66">
        <w:rPr>
          <w:rFonts w:ascii="Times New Roman" w:hAnsi="Times New Roman" w:cs="Times New Roman"/>
          <w:b/>
          <w:sz w:val="24"/>
          <w:szCs w:val="24"/>
        </w:rPr>
        <w:t xml:space="preserve"> testi sonucu talep edebilir. Seyahat edeceğiniz ülkenin özel gereklilikleri varsa, gerekli belgeler hakkında tarafınıza bilgi verilecektir.</w:t>
      </w: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>• Avrupa Birliği üyesi ülkelere seyahatlerde</w:t>
      </w:r>
      <w:r>
        <w:rPr>
          <w:rFonts w:ascii="Times New Roman" w:hAnsi="Times New Roman" w:cs="Times New Roman"/>
          <w:b/>
          <w:sz w:val="24"/>
          <w:szCs w:val="24"/>
        </w:rPr>
        <w:t xml:space="preserve"> ve yine bazı ülkelere seyahatlerde</w:t>
      </w:r>
      <w:r w:rsidRPr="00D17B66">
        <w:rPr>
          <w:rFonts w:ascii="Times New Roman" w:hAnsi="Times New Roman" w:cs="Times New Roman"/>
          <w:b/>
          <w:sz w:val="24"/>
          <w:szCs w:val="24"/>
        </w:rPr>
        <w:t xml:space="preserve">, köpeklerin ayrıca </w:t>
      </w:r>
      <w:proofErr w:type="spellStart"/>
      <w:r w:rsidRPr="00D17B66">
        <w:rPr>
          <w:rFonts w:ascii="Times New Roman" w:hAnsi="Times New Roman" w:cs="Times New Roman"/>
          <w:b/>
          <w:sz w:val="24"/>
          <w:szCs w:val="24"/>
        </w:rPr>
        <w:t>prazikuantel</w:t>
      </w:r>
      <w:proofErr w:type="spellEnd"/>
      <w:r w:rsidRPr="00D17B66">
        <w:rPr>
          <w:rFonts w:ascii="Times New Roman" w:hAnsi="Times New Roman" w:cs="Times New Roman"/>
          <w:b/>
          <w:sz w:val="24"/>
          <w:szCs w:val="24"/>
        </w:rPr>
        <w:t xml:space="preserve"> içeren iç parazitlere karşı bir ilaçla tedavi edilmiş olması gerekmektedir.</w:t>
      </w: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>• Kedi ve köpeklerin son 1 yıl içinde kuduz aşısı yaptırmış olması zorunludur.</w:t>
      </w: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>• Evcil hayvan pasaportu.</w:t>
      </w: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B66" w:rsidRPr="00D17B66" w:rsidRDefault="00D17B66" w:rsidP="00D17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66">
        <w:rPr>
          <w:rFonts w:ascii="Times New Roman" w:hAnsi="Times New Roman" w:cs="Times New Roman"/>
          <w:b/>
          <w:sz w:val="24"/>
          <w:szCs w:val="24"/>
        </w:rPr>
        <w:t>• Evcil hayvan sahibi ve sahibine ait pasaport.</w:t>
      </w:r>
    </w:p>
    <w:sectPr w:rsidR="00D17B66" w:rsidRPr="00D1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68"/>
    <w:rsid w:val="00350A68"/>
    <w:rsid w:val="00D17B66"/>
    <w:rsid w:val="00F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228B"/>
  <w15:chartTrackingRefBased/>
  <w15:docId w15:val="{427345B5-BACF-4183-9E98-5FA26987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4F5D31-0F4C-4D2C-A0D1-4F3542228713}"/>
</file>

<file path=customXml/itemProps2.xml><?xml version="1.0" encoding="utf-8"?>
<ds:datastoreItem xmlns:ds="http://schemas.openxmlformats.org/officeDocument/2006/customXml" ds:itemID="{BEB8F94A-1590-4EEF-94BE-C15A40C2C6E3}"/>
</file>

<file path=customXml/itemProps3.xml><?xml version="1.0" encoding="utf-8"?>
<ds:datastoreItem xmlns:ds="http://schemas.openxmlformats.org/officeDocument/2006/customXml" ds:itemID="{1A8E1CAA-12C6-487C-B01A-AB8F07528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2026-04-20T11:20:00Z</dcterms:created>
  <dcterms:modified xsi:type="dcterms:W3CDTF">2026-04-20T11:24:00Z</dcterms:modified>
</cp:coreProperties>
</file>